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53" w:rsidRPr="00120453" w:rsidRDefault="00120453" w:rsidP="00120453">
      <w:pPr>
        <w:jc w:val="center"/>
        <w:rPr>
          <w:b/>
          <w:sz w:val="24"/>
        </w:rPr>
      </w:pPr>
      <w:r w:rsidRPr="00120453">
        <w:rPr>
          <w:b/>
          <w:sz w:val="24"/>
        </w:rPr>
        <w:t>Духовно-нравственное воспитание детей дошкольного возраста в рамках реализации программы «Социокультурные истоки»</w:t>
      </w:r>
    </w:p>
    <w:p w:rsidR="00120453" w:rsidRDefault="00120453" w:rsidP="00120453">
      <w:r>
        <w:t xml:space="preserve"> </w:t>
      </w:r>
      <w:r>
        <w:t>«Если человека учат добру - учат умело, умно, настойчиво, требовательно, в результате будет добро. Учат злу - (очень редко, но бывает и так, в результате будет зло. Не учат ни добру, ни злу - все равно будет зло, потому что и</w:t>
      </w:r>
      <w:r>
        <w:t xml:space="preserve"> человеком его надо воспитать».</w:t>
      </w:r>
    </w:p>
    <w:p w:rsidR="00120453" w:rsidRDefault="00120453" w:rsidP="00120453">
      <w:r>
        <w:t>В. А. Сухомлинский.</w:t>
      </w:r>
    </w:p>
    <w:p w:rsidR="00120453" w:rsidRDefault="00120453" w:rsidP="00120453">
      <w:r>
        <w:t>Проблема духовно - нравственного воспитания подрастающего поколения сегодня одна из наиболее актуальных, так как на рубеже 21 века в нашей стране произошли перемены социально-экономического и политического характера, повлекшие за собой изменения в сфере морально-нравственных ценностей и норм поведения в обществе. В настоящее время Россия переживает один из непростых исторических периодов. И самая большая опасность экономики не в смене политической системы, а в разрушении личности. Ныне материальные ценности доминируют представлению о доброте, милосердии, великодушии, справедливости, граж</w:t>
      </w:r>
      <w:r>
        <w:t>данственности и духовности.</w:t>
      </w:r>
    </w:p>
    <w:p w:rsidR="00120453" w:rsidRDefault="00120453" w:rsidP="00120453">
      <w:r>
        <w:t xml:space="preserve">В нравственном воспитании современных детей наметились негативные тенденции: книги ушли на второй план, их место занял экран телевизора, c которого в жизнь ребенка теперь постоянно входят персонажи сказок, герои мультфильмов, не всегда отличающиеся душевностью или нравственной чистотой. Дети зомбированы компьютерными играми, интернетом, с экрана телевизора «льётся» постоянно эротика, жестокость, человеконенавистничество, религиозная непримиримость. Почему дорогие нашему сердцу детские сказки об Иване-Царевиче, Василисе Прекрасной, Морозко, почти не интересны нашим детям? Почему им интересны, мало понятные для нас, </w:t>
      </w:r>
      <w:proofErr w:type="spellStart"/>
      <w:r>
        <w:t>Винкс</w:t>
      </w:r>
      <w:proofErr w:type="spellEnd"/>
      <w:r>
        <w:t xml:space="preserve">, </w:t>
      </w:r>
      <w:proofErr w:type="spellStart"/>
      <w:r>
        <w:t>Покимоны</w:t>
      </w:r>
      <w:proofErr w:type="spellEnd"/>
      <w:r>
        <w:t xml:space="preserve">, </w:t>
      </w:r>
      <w:proofErr w:type="spellStart"/>
      <w:r>
        <w:t>Бакуганы</w:t>
      </w:r>
      <w:proofErr w:type="spellEnd"/>
      <w:r>
        <w:t xml:space="preserve">, Человек-паук, и прочая продукция американских авторов? Мальчики практически не играют в космонавтов, моряков, военных, эти герои ушли на второй план, а главное место занимают игры в человека – Паука, </w:t>
      </w:r>
      <w:proofErr w:type="spellStart"/>
      <w:r>
        <w:t>Бетмана</w:t>
      </w:r>
      <w:proofErr w:type="spellEnd"/>
      <w:r>
        <w:t xml:space="preserve">, различные </w:t>
      </w:r>
      <w:proofErr w:type="spellStart"/>
      <w:r>
        <w:t>трансформеры</w:t>
      </w:r>
      <w:proofErr w:type="spellEnd"/>
      <w:r>
        <w:t xml:space="preserve"> и прочее. На что провоцируют наших детей современные игры и игрушки, чему и как учат мультфильмы? В компьютерный век, в век высоких технологий духовно – нравственное воспитание детей, воспитание души маленького человека отошло на задний план. Такие понятия как миролюбие, доброжелательность, великодушие, устремленность не на удовлетворение своих желаний, а на служение другим в условиях современной культуры могут оказаться, незнакомыми нашим детям. Продолжается разрушение института семьи: через телевизионное «половое просвещение» у детей формируются несупружеские, </w:t>
      </w:r>
      <w:proofErr w:type="spellStart"/>
      <w:r>
        <w:t>антиродительские</w:t>
      </w:r>
      <w:proofErr w:type="spellEnd"/>
      <w:r>
        <w:t xml:space="preserve"> и антисемейные установки. Раннее развитие дошкольников, не способствует духовному развитию. В погоне за развитием интеллекта упускается воспитание души, нравственное и духовное развитие маленького человека, без которых накопленные знания могут оказаться бесполезными. И как результат этого эмоциональная, волевая и духовная незрелость.</w:t>
      </w:r>
    </w:p>
    <w:p w:rsidR="00120453" w:rsidRDefault="00120453" w:rsidP="00120453"/>
    <w:p w:rsidR="00120453" w:rsidRDefault="00120453" w:rsidP="00120453">
      <w:r>
        <w:t xml:space="preserve">Дошкольное детство – это время развития маленького человека, всех его качеств, чувств, приобретения знаний и накопление жизненного опыта, в том числе становление духовно – нравственного мировоззрения. В то же время, именно в этом возрасте у детей появляются негативные качества, которые требуют корректировки, и в этом возрасте можно еще «нащупать спасительные точки опоры». Поэтому духовно – нравственное воспитание ребенка надо начинать в детском саду, когда еще можно из маленького человека сформировать гармоничную личность. Воспитание духовной личности возможно только совместными усилиями семьи и образовательного учреждения. Огромную роль в формировании духовно – нравственной культуры ребенка играет семья, семейные традиции и обычаи. Ведь именно родители закладывают основы морали, эстетику вкусов, духовный мир ребенка. А детский сад развивает </w:t>
      </w:r>
      <w:r>
        <w:lastRenderedPageBreak/>
        <w:t>все эти качества, реализуя программы комплексных мероприятий по духовно-нравственному воспитанию. Известный русский философ И. А. Ильин сказал: «Духовность человека предполагает существование в его душе веры, совести, верности, любви и патриотизма». Все эти качества души человеческой призвана помочь воспитать программа «</w:t>
      </w:r>
      <w:proofErr w:type="spellStart"/>
      <w:r>
        <w:t>Социоистоки</w:t>
      </w:r>
      <w:proofErr w:type="spellEnd"/>
      <w:r>
        <w:t>», разработанная на основе традиций нашего народа, на основе православных традиций, на основе духовно – нравственного, патриотического воспитания. Авторы программы «Социокультурные истоки» - И. А. Кузьмин, профессор Российской Академии естественных наук, г. Москва, А. В. Камкин, профессор Вологодского государственного педагогического университета, г. Вологда.</w:t>
      </w:r>
    </w:p>
    <w:p w:rsidR="00120453" w:rsidRDefault="00120453" w:rsidP="00120453"/>
    <w:p w:rsidR="00120453" w:rsidRDefault="00120453" w:rsidP="00120453">
      <w:r>
        <w:t>Важным, ключевым моментом в реализации программы «Истоки» и «Воспитание на социокультурном опыте» является работа с родителями. Для родителей на родительском собрании была представлена презентация «Основы программы «</w:t>
      </w:r>
      <w:proofErr w:type="spellStart"/>
      <w:r>
        <w:t>Социоистоки</w:t>
      </w:r>
      <w:proofErr w:type="spellEnd"/>
      <w:r>
        <w:t>», в которой были раскрыты основные цели и задачи программы. Было проведено анкетирование родителей, в котором было выявлено, что почти 90% опрошенных хотели бы, чтобы эта программа реализовывалась в нашей группе. Родители были ознакомлены с целями программы для детей нашего возраста (5- 6 лет) – первоначальное прочувствованное восприятие детьми ценностей внутреннего мира человека (Вера, Надежда, Любовь, Мудрость). При этом особое внимание было акцентировано на том, что в рамках программы «Истоки» не ставится цель религиозного просвещения детей, решение этого вопроса входит исключительно в компетенцию семьи. Вера рассматривается как вера в родную землю, родной народ, надежда в завтрашнюю радость, устремление к доброму исходу дела, Вера и возникающее на ее основе доверие опыту старших является основой послушания, позволяющего родителям и детям обрести радость и душевный покой. Для родителей была подготовлена консультация «Литература, рекомендуемая для совместного чтения с детьми дома по программе «</w:t>
      </w:r>
      <w:proofErr w:type="spellStart"/>
      <w:r>
        <w:t>Социоистоки</w:t>
      </w:r>
      <w:proofErr w:type="spellEnd"/>
      <w:r>
        <w:t xml:space="preserve">», была организована выставка книг по теме «Верность родной земле». Родители приняли участие в изготовлении семейных альбомов, оформлении </w:t>
      </w:r>
      <w:proofErr w:type="spellStart"/>
      <w:r>
        <w:t>генеологического</w:t>
      </w:r>
      <w:proofErr w:type="spellEnd"/>
      <w:r>
        <w:t xml:space="preserve"> древа.</w:t>
      </w:r>
    </w:p>
    <w:p w:rsidR="00120453" w:rsidRPr="00120453" w:rsidRDefault="00120453" w:rsidP="00120453">
      <w:pPr>
        <w:rPr>
          <w:b/>
          <w:i/>
        </w:rPr>
      </w:pPr>
      <w:r>
        <w:t xml:space="preserve"> </w:t>
      </w:r>
      <w:r w:rsidRPr="00120453">
        <w:rPr>
          <w:b/>
          <w:i/>
        </w:rPr>
        <w:t>Проведена работа с детьми:</w:t>
      </w:r>
    </w:p>
    <w:p w:rsidR="00120453" w:rsidRDefault="00120453" w:rsidP="00120453">
      <w:r>
        <w:t xml:space="preserve">• чтение произведений по </w:t>
      </w:r>
      <w:proofErr w:type="gramStart"/>
      <w:r>
        <w:t>программе :</w:t>
      </w:r>
      <w:proofErr w:type="gramEnd"/>
      <w:r>
        <w:t xml:space="preserve"> былины «Илья Муромец», «Илья Муромец, Добрыня Никитич и Алеша Попович», рассказа И. С. Шмелева «Счастье мое миндальное», русской народной сказки </w:t>
      </w:r>
      <w:r>
        <w:t>«Сивка-Бурка», «Гуси – лебеди»,</w:t>
      </w:r>
    </w:p>
    <w:p w:rsidR="00120453" w:rsidRDefault="00120453" w:rsidP="00120453">
      <w:r>
        <w:t>• показ настольного</w:t>
      </w:r>
      <w:r>
        <w:t xml:space="preserve"> театра «Волк и семеро козлят»,</w:t>
      </w:r>
    </w:p>
    <w:p w:rsidR="00120453" w:rsidRDefault="00120453" w:rsidP="00120453">
      <w:r>
        <w:t>• драматиза</w:t>
      </w:r>
      <w:r>
        <w:t>ция сказки «Кот, лиса и петух»,</w:t>
      </w:r>
    </w:p>
    <w:p w:rsidR="00120453" w:rsidRDefault="00120453" w:rsidP="00120453">
      <w:r>
        <w:t xml:space="preserve">• </w:t>
      </w:r>
      <w:r>
        <w:t>рисование «Разукрась богатыря»,</w:t>
      </w:r>
    </w:p>
    <w:p w:rsidR="00120453" w:rsidRDefault="00120453" w:rsidP="00120453">
      <w:r>
        <w:t>• бе</w:t>
      </w:r>
      <w:r>
        <w:t>седы с детьми по произведениям,</w:t>
      </w:r>
    </w:p>
    <w:p w:rsidR="00120453" w:rsidRDefault="00120453" w:rsidP="00120453">
      <w:r>
        <w:t>• чтение пословиц, поговорок;</w:t>
      </w:r>
    </w:p>
    <w:p w:rsidR="00120453" w:rsidRDefault="00120453" w:rsidP="00120453">
      <w:r>
        <w:t>• дидактические игры «Подбери богатырю, что нужно ему в бою», «Доскажи с</w:t>
      </w:r>
      <w:r>
        <w:t>ловечко», «Волшебный сундучок»,</w:t>
      </w:r>
    </w:p>
    <w:p w:rsidR="00120453" w:rsidRDefault="00120453" w:rsidP="00120453">
      <w:r>
        <w:t>• слушание музыки А.</w:t>
      </w:r>
      <w:r>
        <w:t xml:space="preserve"> </w:t>
      </w:r>
      <w:proofErr w:type="spellStart"/>
      <w:r>
        <w:t>Пахмутовой</w:t>
      </w:r>
      <w:proofErr w:type="spellEnd"/>
      <w:r>
        <w:t xml:space="preserve"> «Сила богатырская»,</w:t>
      </w:r>
    </w:p>
    <w:p w:rsidR="00120453" w:rsidRDefault="00120453" w:rsidP="00120453">
      <w:r>
        <w:t>• просмотр картин «Три богатыря»</w:t>
      </w:r>
      <w:r>
        <w:t>, «Богатырский скок» Васнецова,</w:t>
      </w:r>
    </w:p>
    <w:p w:rsidR="00120453" w:rsidRDefault="00120453" w:rsidP="00120453">
      <w:r>
        <w:t>• просмотр презентаций,</w:t>
      </w:r>
    </w:p>
    <w:p w:rsidR="00120453" w:rsidRDefault="00120453" w:rsidP="00120453">
      <w:r>
        <w:t xml:space="preserve">• посещение </w:t>
      </w:r>
      <w:proofErr w:type="spellStart"/>
      <w:r>
        <w:t>музейно</w:t>
      </w:r>
      <w:proofErr w:type="spellEnd"/>
      <w:r>
        <w:t xml:space="preserve"> – выставочного зала,</w:t>
      </w:r>
    </w:p>
    <w:p w:rsidR="00120453" w:rsidRDefault="00120453" w:rsidP="00120453"/>
    <w:p w:rsidR="00120453" w:rsidRDefault="00120453" w:rsidP="00120453">
      <w:r>
        <w:lastRenderedPageBreak/>
        <w:t xml:space="preserve">• изготовление подарка лучшему другу (рисунок или поделка из пластилина по </w:t>
      </w:r>
      <w:r>
        <w:t>желанию).</w:t>
      </w:r>
    </w:p>
    <w:p w:rsidR="00120453" w:rsidRDefault="00120453" w:rsidP="00120453">
      <w:r>
        <w:t>По результатам работы можно сделать вывод, что дети стали более эмоционально отзывчивы. У них стали развиваться такие качества, как милосердие, сострадание, стремление к добру. Пополнился запас знаний о народной культуре, о родном крае, об основах быта русского человека. Прослеживается положительная динамика уровня нравственного развития воспитанников. Возрос интерес родителей к духовно – нравственному воспитанию детей. Родители стали активнее вк</w:t>
      </w:r>
      <w:r>
        <w:t>лючаться в деятельность группы.</w:t>
      </w:r>
      <w:bookmarkStart w:id="0" w:name="_GoBack"/>
      <w:bookmarkEnd w:id="0"/>
    </w:p>
    <w:p w:rsidR="00F422CA" w:rsidRDefault="00120453" w:rsidP="00120453">
      <w:r>
        <w:t>В следующем году планирую продолжать работу в данном направлении. Пополнить дидактический, наглядный материал, книжный уголок литературой по духовно – нравственному воспитанию, привлечь родителей к еще более тесному сотрудничеству.</w:t>
      </w:r>
    </w:p>
    <w:sectPr w:rsidR="00F4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53"/>
    <w:rsid w:val="00120453"/>
    <w:rsid w:val="00176C9C"/>
    <w:rsid w:val="00980C2C"/>
    <w:rsid w:val="00F4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020F"/>
  <w15:chartTrackingRefBased/>
  <w15:docId w15:val="{DF396F7B-FE75-4130-8709-09D3DC82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6212</Characters>
  <Application>Microsoft Office Word</Application>
  <DocSecurity>0</DocSecurity>
  <Lines>51</Lines>
  <Paragraphs>14</Paragraphs>
  <ScaleCrop>false</ScaleCrop>
  <Company>Microsoft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Пудиков</dc:creator>
  <cp:keywords/>
  <dc:description/>
  <cp:lastModifiedBy>Владимир Пудиков</cp:lastModifiedBy>
  <cp:revision>1</cp:revision>
  <dcterms:created xsi:type="dcterms:W3CDTF">2023-04-23T13:08:00Z</dcterms:created>
  <dcterms:modified xsi:type="dcterms:W3CDTF">2023-04-23T13:14:00Z</dcterms:modified>
</cp:coreProperties>
</file>